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779F" w14:textId="7F34AE35" w:rsidR="000F72C0" w:rsidRPr="000E5C78" w:rsidRDefault="0081784E" w:rsidP="00997CC0">
      <w:pPr>
        <w:ind w:right="-312"/>
        <w:rPr>
          <w:sz w:val="28"/>
          <w:szCs w:val="28"/>
          <w:lang w:val="uk-UA"/>
        </w:rPr>
      </w:pPr>
      <w:r w:rsidRPr="00AB1469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640C3D">
        <w:rPr>
          <w:bCs/>
          <w:sz w:val="28"/>
          <w:szCs w:val="28"/>
          <w:lang w:val="uk-UA"/>
        </w:rPr>
        <w:t xml:space="preserve">         </w:t>
      </w:r>
      <w:r w:rsidR="000F72C0" w:rsidRPr="000E5C78">
        <w:rPr>
          <w:sz w:val="28"/>
          <w:szCs w:val="28"/>
          <w:lang w:val="uk-UA"/>
        </w:rPr>
        <w:t xml:space="preserve">Додаток </w:t>
      </w:r>
      <w:r w:rsidR="00A031F2" w:rsidRPr="000E5C78">
        <w:rPr>
          <w:sz w:val="28"/>
          <w:szCs w:val="28"/>
          <w:lang w:val="uk-UA"/>
        </w:rPr>
        <w:t>2</w:t>
      </w:r>
    </w:p>
    <w:p w14:paraId="0ED9CB15" w14:textId="1357B76E" w:rsidR="000F72C0" w:rsidRPr="000E5C78" w:rsidRDefault="000F72C0" w:rsidP="00997CC0">
      <w:pPr>
        <w:ind w:left="963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До Цільової соціальної програми розвитку цивільного захис</w:t>
      </w:r>
      <w:r w:rsidR="00E62FCA" w:rsidRPr="000E5C78">
        <w:rPr>
          <w:sz w:val="28"/>
          <w:szCs w:val="28"/>
          <w:lang w:val="uk-UA"/>
        </w:rPr>
        <w:t xml:space="preserve">ту Чернігівської області на </w:t>
      </w:r>
      <w:r w:rsidR="004B261F" w:rsidRPr="000E5C78">
        <w:rPr>
          <w:sz w:val="28"/>
          <w:szCs w:val="28"/>
          <w:lang w:val="uk-UA"/>
        </w:rPr>
        <w:t>2021 – 2025</w:t>
      </w:r>
      <w:r w:rsidRPr="000E5C78">
        <w:rPr>
          <w:sz w:val="28"/>
          <w:szCs w:val="28"/>
          <w:lang w:val="uk-UA"/>
        </w:rPr>
        <w:t xml:space="preserve"> роки</w:t>
      </w:r>
    </w:p>
    <w:p w14:paraId="55FCF034" w14:textId="77777777" w:rsidR="00DC573F" w:rsidRPr="000E5C78" w:rsidRDefault="00DC573F" w:rsidP="00997CC0">
      <w:pPr>
        <w:ind w:left="963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 xml:space="preserve">(в редакції розпорядження начальника обласної військової адміністрації </w:t>
      </w:r>
    </w:p>
    <w:p w14:paraId="09BBB295" w14:textId="1B7B8B15" w:rsidR="00DC573F" w:rsidRPr="000E5C78" w:rsidRDefault="00DC573F" w:rsidP="00997CC0">
      <w:pPr>
        <w:ind w:left="963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____________________ 202</w:t>
      </w:r>
      <w:r w:rsidR="004F2269">
        <w:rPr>
          <w:sz w:val="28"/>
          <w:szCs w:val="28"/>
          <w:lang w:val="uk-UA"/>
        </w:rPr>
        <w:t>5</w:t>
      </w:r>
      <w:r w:rsidRPr="000E5C78">
        <w:rPr>
          <w:sz w:val="28"/>
          <w:szCs w:val="28"/>
          <w:lang w:val="uk-UA"/>
        </w:rPr>
        <w:t xml:space="preserve"> р. № ______ )</w:t>
      </w:r>
    </w:p>
    <w:p w14:paraId="3088D15B" w14:textId="2F24BE94" w:rsidR="00DC573F" w:rsidRPr="000E5C78" w:rsidRDefault="0081784E" w:rsidP="009D20E8">
      <w:pPr>
        <w:shd w:val="clear" w:color="auto" w:fill="FFFFFF"/>
        <w:ind w:right="11"/>
        <w:rPr>
          <w:bCs/>
          <w:sz w:val="28"/>
          <w:szCs w:val="28"/>
          <w:lang w:val="uk-UA"/>
        </w:rPr>
      </w:pPr>
      <w:r w:rsidRPr="000E5C78">
        <w:rPr>
          <w:bCs/>
          <w:sz w:val="28"/>
          <w:szCs w:val="28"/>
          <w:lang w:val="uk-UA"/>
        </w:rPr>
        <w:t xml:space="preserve"> </w:t>
      </w:r>
    </w:p>
    <w:p w14:paraId="342CE6DE" w14:textId="616FC8AE" w:rsidR="0081784E" w:rsidRPr="000E5C78" w:rsidRDefault="0081784E" w:rsidP="006620B9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  <w:r w:rsidRPr="000E5C78">
        <w:rPr>
          <w:b/>
          <w:bCs/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в Чернігівській області </w:t>
      </w:r>
    </w:p>
    <w:p w14:paraId="39A1A6B8" w14:textId="0B92FB74" w:rsidR="0081784E" w:rsidRPr="000E5C78" w:rsidRDefault="00E62FCA" w:rsidP="006620B9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  <w:r w:rsidRPr="000E5C78">
        <w:rPr>
          <w:b/>
          <w:bCs/>
          <w:sz w:val="28"/>
          <w:szCs w:val="28"/>
          <w:lang w:val="uk-UA"/>
        </w:rPr>
        <w:t>на 2021</w:t>
      </w:r>
      <w:r w:rsidR="00997CC0" w:rsidRPr="000E5C78">
        <w:rPr>
          <w:b/>
          <w:bCs/>
          <w:sz w:val="28"/>
          <w:szCs w:val="28"/>
          <w:lang w:val="uk-UA"/>
        </w:rPr>
        <w:t xml:space="preserve"> –</w:t>
      </w:r>
      <w:r w:rsidR="00997CC0" w:rsidRPr="000E5C78">
        <w:rPr>
          <w:sz w:val="28"/>
          <w:szCs w:val="28"/>
          <w:lang w:val="uk-UA"/>
        </w:rPr>
        <w:t xml:space="preserve"> </w:t>
      </w:r>
      <w:r w:rsidRPr="000E5C78">
        <w:rPr>
          <w:b/>
          <w:bCs/>
          <w:sz w:val="28"/>
          <w:szCs w:val="28"/>
          <w:lang w:val="uk-UA"/>
        </w:rPr>
        <w:t>2025</w:t>
      </w:r>
      <w:r w:rsidR="0081784E" w:rsidRPr="000E5C78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2292"/>
        <w:gridCol w:w="1252"/>
        <w:gridCol w:w="1671"/>
        <w:gridCol w:w="1130"/>
        <w:gridCol w:w="1134"/>
        <w:gridCol w:w="992"/>
        <w:gridCol w:w="992"/>
        <w:gridCol w:w="992"/>
        <w:gridCol w:w="849"/>
        <w:gridCol w:w="994"/>
        <w:gridCol w:w="1843"/>
      </w:tblGrid>
      <w:tr w:rsidR="006C033C" w:rsidRPr="000E5C78" w14:paraId="7864F55B" w14:textId="77777777" w:rsidTr="00435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B30B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  <w:p w14:paraId="69326A6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з/п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226E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Назва</w:t>
            </w:r>
          </w:p>
          <w:p w14:paraId="4177A456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напряму діяльності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0E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Перелік заходів програми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48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Строк виконання заходів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395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989A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51B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Орієнтовані обсяги фінансування (вартість)</w:t>
            </w:r>
            <w:r w:rsidR="002C3D22" w:rsidRPr="000E5C78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0E5C78">
              <w:rPr>
                <w:b/>
                <w:bCs/>
                <w:sz w:val="23"/>
                <w:szCs w:val="23"/>
                <w:lang w:val="uk-UA"/>
              </w:rPr>
              <w:t>тис.грн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EBA1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2FE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Очікуваний результат</w:t>
            </w:r>
          </w:p>
        </w:tc>
      </w:tr>
      <w:tr w:rsidR="00CB42F3" w:rsidRPr="000E5C78" w14:paraId="5E61BF3D" w14:textId="77777777" w:rsidTr="00435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8EE8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505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D96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52E7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AA4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D70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1C95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5121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007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97F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C585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49F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A3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CB42F3" w:rsidRPr="000E5C78" w14:paraId="299CEB78" w14:textId="77777777" w:rsidTr="00435B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61D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D3F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42AC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92D5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C0C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1FA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C2F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908F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A533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AE8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E6FA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6B7" w14:textId="77777777" w:rsidR="00CB42F3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818E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6C033C" w:rsidRPr="000E5C78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1B0B11" w:rsidRPr="000E5C78" w14:paraId="4AE40F45" w14:textId="77777777" w:rsidTr="00435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2DF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231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Створення та поповнення регіонального матеріального резерву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186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0854" w14:textId="3FAFBF9E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6C96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89E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9AD" w14:textId="3737C3AB" w:rsidR="001B0B11" w:rsidRPr="000E5C78" w:rsidRDefault="006E5C27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</w:t>
            </w:r>
            <w:r w:rsidR="007A058A" w:rsidRPr="000E5C78">
              <w:rPr>
                <w:bCs/>
                <w:sz w:val="23"/>
                <w:szCs w:val="23"/>
                <w:lang w:val="uk-UA"/>
              </w:rPr>
              <w:t>92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0E0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3D2" w14:textId="77777777" w:rsidR="001B0B11" w:rsidRPr="000E5C78" w:rsidRDefault="006E5C27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</w:t>
            </w:r>
            <w:r w:rsidR="00531E32" w:rsidRPr="000E5C78">
              <w:rPr>
                <w:bCs/>
                <w:sz w:val="23"/>
                <w:szCs w:val="23"/>
                <w:lang w:val="uk-UA"/>
              </w:rPr>
              <w:t>7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FD5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5BE" w14:textId="7267D9DE" w:rsidR="001B0B11" w:rsidRPr="000E5C78" w:rsidRDefault="003455E8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E5C78">
              <w:rPr>
                <w:bCs/>
                <w:sz w:val="22"/>
                <w:szCs w:val="22"/>
                <w:lang w:val="uk-UA"/>
              </w:rPr>
              <w:t>16</w:t>
            </w:r>
            <w:r w:rsidR="001B0B11" w:rsidRPr="000E5C78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344" w14:textId="2FDDCAFA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4D5EAE">
              <w:rPr>
                <w:bCs/>
                <w:sz w:val="23"/>
                <w:szCs w:val="23"/>
                <w:lang w:val="uk-UA"/>
              </w:rPr>
              <w:t>150,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D27FD" w14:textId="360D742B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будівельн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і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матеріал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и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1B0B11" w:rsidRPr="000E5C78" w14:paraId="519FFCD2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954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E462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104" w14:textId="77777777" w:rsidR="001B0B11" w:rsidRPr="000E5C78" w:rsidRDefault="001B0B11" w:rsidP="006F423F">
            <w:pPr>
              <w:widowControl w:val="0"/>
              <w:autoSpaceDE w:val="0"/>
              <w:autoSpaceDN w:val="0"/>
              <w:adjustRightInd w:val="0"/>
              <w:ind w:left="-32" w:right="-84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1.2. Оперативне забезпечення  аварійно-рятувальних формувань, військових та правохоронних органів,</w:t>
            </w:r>
            <w:r w:rsidRPr="000E5C78">
              <w:rPr>
                <w:sz w:val="23"/>
                <w:szCs w:val="23"/>
                <w:lang w:val="uk-UA"/>
              </w:rPr>
              <w:t xml:space="preserve"> </w:t>
            </w:r>
            <w:r w:rsidRPr="000E5C78">
              <w:rPr>
                <w:bCs/>
                <w:sz w:val="23"/>
                <w:szCs w:val="23"/>
                <w:lang w:val="uk-UA"/>
              </w:rPr>
              <w:t>державних і комунальних служб, громадських організацій, інших підприємств і установ</w:t>
            </w:r>
            <w:r w:rsidRPr="000E5C78">
              <w:rPr>
                <w:bCs/>
                <w:color w:val="FF0000"/>
                <w:sz w:val="23"/>
                <w:szCs w:val="23"/>
                <w:lang w:val="uk-UA"/>
              </w:rPr>
              <w:t xml:space="preserve">  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залучених на локалізацію та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 xml:space="preserve">ліквідацію НС, в тому числі у період дії воєнного стану </w:t>
            </w:r>
          </w:p>
          <w:p w14:paraId="6E269797" w14:textId="23BB762D" w:rsidR="006F423F" w:rsidRPr="000E5C78" w:rsidRDefault="006F423F" w:rsidP="006F423F">
            <w:pPr>
              <w:widowControl w:val="0"/>
              <w:autoSpaceDE w:val="0"/>
              <w:autoSpaceDN w:val="0"/>
              <w:adjustRightInd w:val="0"/>
              <w:ind w:left="-32" w:right="-84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6A26" w14:textId="249EA0C2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F1C07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85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         питань  цивільного  захисту та  оборонної  роботи облдерж- 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2BC9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F6E" w14:textId="77777777" w:rsidR="001B0B11" w:rsidRPr="000E5C78" w:rsidRDefault="00612B85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172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8EC0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C40" w14:textId="77777777" w:rsidR="001B0B11" w:rsidRPr="000E5C78" w:rsidRDefault="00612B85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160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F0D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6AE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237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FA53" w14:textId="3F035A24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0A2BD2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пальн</w:t>
            </w:r>
            <w:r w:rsidR="000A2BD2" w:rsidRPr="000E5C78">
              <w:rPr>
                <w:bCs/>
                <w:sz w:val="23"/>
                <w:szCs w:val="23"/>
                <w:lang w:val="uk-UA"/>
              </w:rPr>
              <w:t>е</w:t>
            </w:r>
            <w:r w:rsidRPr="000E5C78">
              <w:rPr>
                <w:bCs/>
                <w:sz w:val="23"/>
                <w:szCs w:val="23"/>
                <w:lang w:val="uk-UA"/>
              </w:rPr>
              <w:t>, обладнання для проведення аварійно-рятувальних робіт та ліквідації  НС</w:t>
            </w:r>
          </w:p>
        </w:tc>
      </w:tr>
      <w:tr w:rsidR="001B0B11" w:rsidRPr="000E5C78" w14:paraId="01357467" w14:textId="77777777" w:rsidTr="00435BCA">
        <w:trPr>
          <w:trHeight w:val="2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86D4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786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4DC0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1.3.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B763" w14:textId="6B94D8CC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01586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973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5A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081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5F5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0E2E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BAB3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84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8D44D" w14:textId="4C67FF90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Придбан</w:t>
            </w:r>
            <w:r w:rsidR="00574A50" w:rsidRPr="000E5C78">
              <w:rPr>
                <w:bCs/>
                <w:sz w:val="23"/>
                <w:szCs w:val="23"/>
                <w:lang w:val="uk-UA"/>
              </w:rPr>
              <w:t>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матеріальн</w:t>
            </w:r>
            <w:r w:rsidR="007A1614" w:rsidRPr="000E5C78">
              <w:rPr>
                <w:bCs/>
                <w:sz w:val="23"/>
                <w:szCs w:val="23"/>
                <w:lang w:val="uk-UA"/>
              </w:rPr>
              <w:t>і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засоб</w:t>
            </w:r>
            <w:r w:rsidR="007A1614" w:rsidRPr="000E5C78">
              <w:rPr>
                <w:bCs/>
                <w:sz w:val="23"/>
                <w:szCs w:val="23"/>
                <w:lang w:val="uk-UA"/>
              </w:rPr>
              <w:t>и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для організації життєзабезпечення населення</w:t>
            </w:r>
          </w:p>
        </w:tc>
      </w:tr>
      <w:tr w:rsidR="00B71E3C" w:rsidRPr="000E5C78" w14:paraId="4824FF56" w14:textId="77777777" w:rsidTr="00435BCA">
        <w:trPr>
          <w:trHeight w:val="2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5281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1CD2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7058" w14:textId="77777777" w:rsidR="00594F55" w:rsidRPr="000E5C78" w:rsidRDefault="00850BFF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1.4. Оренда та охорона складського приміщення</w:t>
            </w:r>
            <w:r w:rsidR="00B71E3C" w:rsidRPr="000E5C78">
              <w:rPr>
                <w:bCs/>
                <w:sz w:val="23"/>
                <w:szCs w:val="23"/>
                <w:lang w:val="uk-UA"/>
              </w:rPr>
              <w:t xml:space="preserve"> у місті Чернігові для збері</w:t>
            </w:r>
            <w:r w:rsidR="00594F55" w:rsidRPr="000E5C78">
              <w:rPr>
                <w:bCs/>
                <w:sz w:val="23"/>
                <w:szCs w:val="23"/>
                <w:lang w:val="uk-UA"/>
              </w:rPr>
              <w:t>-</w:t>
            </w:r>
          </w:p>
          <w:p w14:paraId="56FDA174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гання регіонального матеріального резерву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D5E7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D4F0" w14:textId="6E17B408" w:rsidR="00B71E3C" w:rsidRPr="000E5C78" w:rsidRDefault="00E43AC4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C2BE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EC5" w14:textId="77777777" w:rsidR="00B71E3C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0D33" w14:textId="39712AA5" w:rsidR="00B71E3C" w:rsidRPr="000E5C78" w:rsidRDefault="00FB547D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2B02" w14:textId="457DC4A0" w:rsidR="00B71E3C" w:rsidRPr="000E5C78" w:rsidRDefault="00FB547D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9828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220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2BB7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EFB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884A1" w14:textId="03283B22" w:rsidR="00B71E3C" w:rsidRPr="000E5C78" w:rsidRDefault="00FB547D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</w:t>
            </w:r>
            <w:r w:rsidR="00CD01E6" w:rsidRPr="000E5C78">
              <w:rPr>
                <w:bCs/>
                <w:sz w:val="23"/>
                <w:szCs w:val="23"/>
                <w:lang w:val="uk-UA"/>
              </w:rPr>
              <w:t>абезпечено збереження матеріального резерву</w:t>
            </w:r>
          </w:p>
        </w:tc>
      </w:tr>
      <w:tr w:rsidR="001B0B11" w:rsidRPr="000E5C78" w14:paraId="7810FC30" w14:textId="77777777" w:rsidTr="00435B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60F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55BF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50D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68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2B24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137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CC5A" w14:textId="55BFDE04" w:rsidR="001B0B11" w:rsidRPr="000E5C78" w:rsidRDefault="00B70CEE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3802</w:t>
            </w:r>
            <w:r w:rsidR="00435BCA" w:rsidRPr="000E5C78">
              <w:rPr>
                <w:b/>
                <w:bCs/>
                <w:sz w:val="23"/>
                <w:szCs w:val="23"/>
                <w:lang w:val="uk-UA"/>
              </w:rPr>
              <w:t>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7C9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F21D" w14:textId="77777777" w:rsidR="001B0B11" w:rsidRPr="000E5C78" w:rsidRDefault="006E5C27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531E32"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612B85"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0CCB" w14:textId="77777777" w:rsidR="001B0B11" w:rsidRPr="000E5C78" w:rsidRDefault="00CB66F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920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7B71" w14:textId="1BA5E814" w:rsidR="001B0B11" w:rsidRPr="000E5C78" w:rsidRDefault="00725CA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2500</w:t>
            </w:r>
            <w:r w:rsidR="00CB66F5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AFE" w14:textId="77777777" w:rsidR="001B0B11" w:rsidRPr="000E5C78" w:rsidRDefault="00CB66F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1000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9F6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1B0B11" w:rsidRPr="000E5C78" w14:paraId="4F293A84" w14:textId="77777777" w:rsidTr="00435BCA">
        <w:trPr>
          <w:trHeight w:val="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7C73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FDC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Розвиток системи зв’язку, оповіщення та інформа-тизації цивільного захисту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5884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2.1. Модернізація регіональної автоматизованої системи централізованого оповіщення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3A6" w14:textId="74C072E0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1D0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413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2404" w14:textId="44EBF0BA" w:rsidR="001B0B11" w:rsidRPr="000E5C78" w:rsidRDefault="00D80600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2</w:t>
            </w:r>
            <w:r w:rsidR="004D74C2" w:rsidRPr="000E5C78">
              <w:rPr>
                <w:bCs/>
                <w:sz w:val="23"/>
                <w:szCs w:val="23"/>
                <w:lang w:val="uk-UA"/>
              </w:rPr>
              <w:t>0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6E0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658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C09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3BB" w14:textId="6F5F2F75" w:rsidR="001B0B11" w:rsidRPr="000E5C78" w:rsidRDefault="00E4212B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FF0000"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C94" w14:textId="3FD63D2B" w:rsidR="001B0B11" w:rsidRPr="000E5C78" w:rsidRDefault="004D5EAE" w:rsidP="00435BCA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35F8" w14:textId="771025C4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Підтриман</w:t>
            </w:r>
            <w:r w:rsidR="00A46129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систем</w:t>
            </w:r>
            <w:r w:rsidR="00A46129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оповіщення цивільного захисту у стані готовності до використання за призначенням</w:t>
            </w:r>
          </w:p>
        </w:tc>
      </w:tr>
      <w:tr w:rsidR="001B0B11" w:rsidRPr="000E5C78" w14:paraId="1D2CAC2B" w14:textId="77777777" w:rsidTr="00435BCA">
        <w:trPr>
          <w:trHeight w:val="22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C878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5A0B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C03B" w14:textId="1FCFA0F5" w:rsidR="001B0B11" w:rsidRPr="000E5C78" w:rsidRDefault="001B0B11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2.2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Експлуатаційно-технічне обслуговування програмно-апаратних засобів автоматизованої системи централізованого оповіщення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8E45" w14:textId="313355F6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CA0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3E8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07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6A6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F9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3D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7B6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53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FD6" w14:textId="25815306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Підтриман</w:t>
            </w:r>
            <w:r w:rsidR="00A46129" w:rsidRPr="000E5C78">
              <w:rPr>
                <w:bCs/>
                <w:sz w:val="23"/>
                <w:szCs w:val="23"/>
                <w:lang w:val="uk-UA"/>
              </w:rPr>
              <w:t xml:space="preserve">о </w:t>
            </w:r>
            <w:r w:rsidRPr="000E5C78">
              <w:rPr>
                <w:bCs/>
                <w:sz w:val="23"/>
                <w:szCs w:val="23"/>
                <w:lang w:val="uk-UA"/>
              </w:rPr>
              <w:t>модернізован</w:t>
            </w:r>
            <w:r w:rsidR="00A46129" w:rsidRPr="000E5C78">
              <w:rPr>
                <w:bCs/>
                <w:sz w:val="23"/>
                <w:szCs w:val="23"/>
                <w:lang w:val="uk-UA"/>
              </w:rPr>
              <w:t>у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систем</w:t>
            </w:r>
            <w:r w:rsidR="004B4145" w:rsidRPr="000E5C78">
              <w:rPr>
                <w:bCs/>
                <w:sz w:val="23"/>
                <w:szCs w:val="23"/>
                <w:lang w:val="uk-UA"/>
              </w:rPr>
              <w:t>у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оповіщення у працездатному стані</w:t>
            </w:r>
          </w:p>
          <w:p w14:paraId="59A8BFE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39D7B24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22DE223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3ED326B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4582188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2AF47E5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009E998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5F74C1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3019576D" w14:textId="77777777" w:rsidTr="00435BCA">
        <w:trPr>
          <w:trHeight w:val="2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77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8A9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8B3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2.3.</w:t>
            </w:r>
            <w:r w:rsidRPr="000E5C78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0E5C78">
              <w:rPr>
                <w:sz w:val="23"/>
                <w:szCs w:val="23"/>
                <w:lang w:val="uk-UA"/>
              </w:rPr>
              <w:t>Забезпечення своєчасного та якісного експлуатаційно-технічного обслуговування регіональної системи централізованого оповіщення П-160</w:t>
            </w:r>
          </w:p>
          <w:p w14:paraId="2A8A07A6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F45" w14:textId="4C57BDB7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13E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5FD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021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FD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880,0</w:t>
            </w:r>
          </w:p>
          <w:p w14:paraId="79A8D39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BC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6F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B9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ED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906C" w14:textId="5E4BCE7D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Утриман</w:t>
            </w:r>
            <w:r w:rsidR="00115637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</w:t>
            </w:r>
            <w:r w:rsidR="0098485C" w:rsidRPr="000E5C78">
              <w:rPr>
                <w:sz w:val="23"/>
                <w:szCs w:val="23"/>
                <w:lang w:val="uk-UA"/>
              </w:rPr>
              <w:t xml:space="preserve">у </w:t>
            </w:r>
            <w:r w:rsidRPr="000E5C78">
              <w:rPr>
                <w:sz w:val="23"/>
                <w:szCs w:val="23"/>
                <w:lang w:val="uk-UA"/>
              </w:rPr>
              <w:t>працездат</w:t>
            </w:r>
            <w:r w:rsidR="0098485C" w:rsidRPr="000E5C78">
              <w:rPr>
                <w:sz w:val="23"/>
                <w:szCs w:val="23"/>
                <w:lang w:val="uk-UA"/>
              </w:rPr>
              <w:t>ному стані</w:t>
            </w:r>
            <w:r w:rsidRPr="000E5C78">
              <w:rPr>
                <w:sz w:val="23"/>
                <w:szCs w:val="23"/>
                <w:lang w:val="uk-UA"/>
              </w:rPr>
              <w:t xml:space="preserve"> діюч</w:t>
            </w:r>
            <w:r w:rsidR="0098485C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систем</w:t>
            </w:r>
            <w:r w:rsidR="0098485C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оповіщення керівного складу та населення області</w:t>
            </w:r>
          </w:p>
        </w:tc>
      </w:tr>
      <w:tr w:rsidR="00435BCA" w:rsidRPr="000E5C78" w14:paraId="7D39DE0F" w14:textId="77777777" w:rsidTr="00435BCA">
        <w:trPr>
          <w:trHeight w:val="1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BC26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E6A3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EC83" w14:textId="7B5E969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2.4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Розробка проектно-кошторисної документації та проведення робіт </w:t>
            </w:r>
            <w:r w:rsidR="007A1614" w:rsidRPr="000E5C78">
              <w:rPr>
                <w:sz w:val="23"/>
                <w:szCs w:val="23"/>
                <w:lang w:val="uk-UA"/>
              </w:rPr>
              <w:t>щод</w:t>
            </w:r>
            <w:r w:rsidRPr="000E5C78">
              <w:rPr>
                <w:sz w:val="23"/>
                <w:szCs w:val="23"/>
                <w:lang w:val="uk-UA"/>
              </w:rPr>
              <w:t>о під’єднанн</w:t>
            </w:r>
            <w:r w:rsidR="007A1614" w:rsidRPr="000E5C78">
              <w:rPr>
                <w:sz w:val="23"/>
                <w:szCs w:val="23"/>
                <w:lang w:val="uk-UA"/>
              </w:rPr>
              <w:t>я</w:t>
            </w:r>
            <w:r w:rsidRPr="000E5C78">
              <w:rPr>
                <w:sz w:val="23"/>
                <w:szCs w:val="23"/>
                <w:lang w:val="uk-UA"/>
              </w:rPr>
              <w:t xml:space="preserve"> до національної теле-комунікаційної мережі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2A17" w14:textId="2CE15618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9FA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A7B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7CA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1D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887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36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6F3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F2A8" w14:textId="301011F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Використан</w:t>
            </w:r>
            <w:r w:rsidR="00126AF7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цифров</w:t>
            </w:r>
            <w:r w:rsidR="00126AF7" w:rsidRPr="000E5C78">
              <w:rPr>
                <w:sz w:val="23"/>
                <w:szCs w:val="23"/>
                <w:lang w:val="uk-UA"/>
              </w:rPr>
              <w:t>і</w:t>
            </w:r>
            <w:r w:rsidRPr="000E5C78">
              <w:rPr>
                <w:sz w:val="23"/>
                <w:szCs w:val="23"/>
                <w:lang w:val="uk-UA"/>
              </w:rPr>
              <w:t xml:space="preserve"> технологі</w:t>
            </w:r>
            <w:r w:rsidR="00126AF7" w:rsidRPr="000E5C78">
              <w:rPr>
                <w:sz w:val="23"/>
                <w:szCs w:val="23"/>
                <w:lang w:val="uk-UA"/>
              </w:rPr>
              <w:t>ї</w:t>
            </w:r>
            <w:r w:rsidRPr="000E5C78">
              <w:rPr>
                <w:sz w:val="23"/>
                <w:szCs w:val="23"/>
                <w:lang w:val="uk-UA"/>
              </w:rPr>
              <w:t xml:space="preserve"> для передачі та отримання сигналів ЦЗ</w:t>
            </w:r>
          </w:p>
        </w:tc>
      </w:tr>
      <w:tr w:rsidR="00435BCA" w:rsidRPr="000E5C78" w14:paraId="16DDED34" w14:textId="77777777" w:rsidTr="00435BCA">
        <w:trPr>
          <w:trHeight w:val="2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8ED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E7C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4EE" w14:textId="76C50D6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2.5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Надання телекомунікаційних послуг з технічного обслуговування обладнання Чернігівською філією Концерну радіомовлення, радіозв’язку та телебачення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E08" w14:textId="20927C3E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6E2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2E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7E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D99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8B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64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92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63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4C24" w14:textId="0FA20F94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Здійснен</w:t>
            </w:r>
            <w:r w:rsidR="00815B52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перехват першого каналу Українського радіо для забезпечення оповіщення населення в разі виникнення НС</w:t>
            </w:r>
          </w:p>
        </w:tc>
      </w:tr>
      <w:tr w:rsidR="00435BCA" w:rsidRPr="000E5C78" w14:paraId="182C0C68" w14:textId="77777777" w:rsidTr="00435BCA">
        <w:trPr>
          <w:trHeight w:val="1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9B7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DB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8BAB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DB9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F9B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7EE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78FF" w14:textId="0B66AE39" w:rsidR="00435BCA" w:rsidRPr="000E5C78" w:rsidRDefault="007B4AA0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</w:t>
            </w:r>
            <w:r w:rsidR="0026282D" w:rsidRPr="000E5C78">
              <w:rPr>
                <w:b/>
                <w:bCs/>
                <w:sz w:val="23"/>
                <w:szCs w:val="23"/>
                <w:lang w:val="uk-UA"/>
              </w:rPr>
              <w:t>0</w:t>
            </w:r>
            <w:r w:rsidR="00435BCA" w:rsidRPr="000E5C78">
              <w:rPr>
                <w:b/>
                <w:bCs/>
                <w:sz w:val="23"/>
                <w:szCs w:val="23"/>
                <w:lang w:val="uk-UA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A0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250"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EF3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5D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1180,5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14D" w14:textId="0FA18755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</w:t>
            </w:r>
            <w:r w:rsidR="0026282D" w:rsidRPr="000E5C78">
              <w:rPr>
                <w:b/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/>
                <w:bCs/>
                <w:sz w:val="23"/>
                <w:szCs w:val="23"/>
                <w:lang w:val="uk-UA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0A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1056,5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DD7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435BCA" w:rsidRPr="000E5C78" w14:paraId="54200A69" w14:textId="77777777" w:rsidTr="00435BCA">
        <w:trPr>
          <w:trHeight w:val="54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BF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3.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CF9A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Технічний захист інформації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9CC" w14:textId="00A018B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3.1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Проведення атестації комплексу технічного захисту інформації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C31" w14:textId="72955070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5FC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7" w:right="-9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FEF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B02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0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44E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853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2A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F4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3A3" w14:textId="67A1A1E5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815B52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таємн</w:t>
            </w:r>
            <w:r w:rsidR="00815B52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815B52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та інформаці</w:t>
            </w:r>
            <w:r w:rsidR="00815B52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</w:t>
            </w:r>
          </w:p>
          <w:p w14:paraId="0466E8C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</w:p>
          <w:p w14:paraId="7AFDF29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</w:p>
          <w:p w14:paraId="7B5056D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</w:p>
        </w:tc>
      </w:tr>
      <w:tr w:rsidR="00435BCA" w:rsidRPr="000E5C78" w14:paraId="2A43AEDC" w14:textId="77777777" w:rsidTr="00435BCA">
        <w:trPr>
          <w:trHeight w:val="54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C4B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D98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E916" w14:textId="18E1C8EE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3.2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Проведення інструментального контролю технічного захисту інформації </w:t>
            </w:r>
          </w:p>
          <w:p w14:paraId="1045E0EC" w14:textId="1B2B491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FA2" w14:textId="3FFA42D2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990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9E9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0D6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CB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EF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334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17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DA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60F" w14:textId="63A37830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152F65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таємн</w:t>
            </w:r>
            <w:r w:rsidR="00152F65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та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</w:t>
            </w:r>
          </w:p>
        </w:tc>
      </w:tr>
      <w:tr w:rsidR="00435BCA" w:rsidRPr="000E5C78" w14:paraId="7E022676" w14:textId="77777777" w:rsidTr="00435BCA">
        <w:trPr>
          <w:trHeight w:val="3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E6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24EE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F487" w14:textId="66A0A3A1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3.3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Створення комплексу технічного захисту інформації для обробки інформації з обмеженим доступом, персональних даних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ABD7" w14:textId="48D79372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5E4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975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7E4B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CB0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9C8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1B7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8D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89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D04E" w14:textId="19760953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152F65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 та персональн</w:t>
            </w:r>
            <w:r w:rsidR="00152F65" w:rsidRPr="000E5C78">
              <w:rPr>
                <w:sz w:val="23"/>
                <w:szCs w:val="23"/>
                <w:lang w:val="uk-UA"/>
              </w:rPr>
              <w:t>і</w:t>
            </w:r>
            <w:r w:rsidRPr="000E5C78">
              <w:rPr>
                <w:sz w:val="23"/>
                <w:szCs w:val="23"/>
                <w:lang w:val="uk-UA"/>
              </w:rPr>
              <w:t xml:space="preserve"> дан</w:t>
            </w:r>
            <w:r w:rsidR="00152F65" w:rsidRPr="000E5C78">
              <w:rPr>
                <w:sz w:val="23"/>
                <w:szCs w:val="23"/>
                <w:lang w:val="uk-UA"/>
              </w:rPr>
              <w:t>і</w:t>
            </w:r>
          </w:p>
        </w:tc>
      </w:tr>
      <w:tr w:rsidR="00435BCA" w:rsidRPr="000E5C78" w14:paraId="5996E3A6" w14:textId="77777777" w:rsidTr="00435BCA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6CD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D29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77A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94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B9B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EE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34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9E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2C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EE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3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A11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D6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435BCA" w:rsidRPr="000E5C78" w14:paraId="13C53EC9" w14:textId="77777777" w:rsidTr="00435BCA">
        <w:trPr>
          <w:trHeight w:val="2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847D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922E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Удоскона-лення системи реагування на надзвичайні ситуації</w:t>
            </w:r>
          </w:p>
          <w:p w14:paraId="5B1DC8C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  <w:p w14:paraId="20AD06C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39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4.1. Створення запасів засобів захисту органів дихання від бойових отруйних речовин для непрацюючого населення, яке проживає в містах, віднесених до груп з цивільного захисту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D0EA" w14:textId="6EAC7117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53A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  <w:p w14:paraId="21F44C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17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12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Державний бюджет</w:t>
            </w:r>
          </w:p>
          <w:p w14:paraId="5FEA4FC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12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(субвенції з державного бюджету місцевим бюджетам)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EA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5B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6A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16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6A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BF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2A1" w14:textId="46C0D3E4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750 протигазів від бойових отруйних речовин</w:t>
            </w:r>
          </w:p>
        </w:tc>
      </w:tr>
      <w:tr w:rsidR="00435BCA" w:rsidRPr="000E5C78" w14:paraId="7382A772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65C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9A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6023D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 xml:space="preserve">4.2. Забезпечення промисловими засобами захисту </w:t>
            </w:r>
            <w:r w:rsidRPr="000E5C78">
              <w:rPr>
                <w:sz w:val="23"/>
                <w:szCs w:val="23"/>
                <w:lang w:val="uk-UA"/>
              </w:rPr>
              <w:lastRenderedPageBreak/>
              <w:t>органів дихання від небезпечних хімічних речовин непрацюю-чого населення, яке проживає в прогнозованій зоні хімічного забруднення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0A1F8" w14:textId="6260FF25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8FB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Бахмач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F690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B7F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303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68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52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AE1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3B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CE42" w14:textId="021FD84A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75 протигазів від небезпечних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хімічних речовин</w:t>
            </w:r>
          </w:p>
        </w:tc>
      </w:tr>
      <w:tr w:rsidR="00435BCA" w:rsidRPr="000E5C78" w14:paraId="30D634F1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EA8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48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7BE2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5D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D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с. Кобижча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B40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9DC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84C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E7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31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427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C7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0A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14C99431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9D7C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633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2C7A3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9AD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45A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с. Світличне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F51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AD9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9C4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80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7DA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2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5A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490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031F55E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D3B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0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E2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3BF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B8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Городня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9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890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BC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25B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CA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3A6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8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F09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1B8E5AB4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94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FD3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766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B5F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3A3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Ічня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DD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21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FF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6F1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E0F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E15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10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3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9E5ABF5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D8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EA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7D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E24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EF7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смт.  Короп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BF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FCE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F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4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9C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C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59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C5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7470E7E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D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EB9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5D9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46FB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33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Мена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F0F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507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323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DA5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399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09C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CA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8A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36CA064B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EA5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DB1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6A0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A85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F4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4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Н-Сіверський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B6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DDD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BDF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68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0DF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98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E3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6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F59E933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F5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942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4D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6EA3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96CE" w14:textId="3BB241A0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смт Срібне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074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CE6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E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24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45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F6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D5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84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2095949B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63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D9E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6F8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44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F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Ніжин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97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624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C13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ED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3A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C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F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3F4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40586C2A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8A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B1C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6A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78F2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B8B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Прилуки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33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C3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ED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C13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7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FD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99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2B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6717144" w14:textId="77777777" w:rsidTr="00435BCA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554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23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3C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290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B6C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Чернігів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9E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B4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219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191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62C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EA1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6D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C5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57D1D7A" w14:textId="77777777" w:rsidTr="00435BCA">
        <w:trPr>
          <w:trHeight w:val="2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25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97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A3D8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DA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CF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CBB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5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5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60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B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2C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AA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722E75" w:rsidRPr="000E5C78" w14:paraId="239089F3" w14:textId="77777777" w:rsidTr="00435BCA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6795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E5C78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9392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Здійснення організацій-них та спеціальних заходів щодо запобігання виникненню надзвичай-них ситуацій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D14" w14:textId="77777777" w:rsidR="00722E75" w:rsidRPr="000E5C78" w:rsidRDefault="00722E75" w:rsidP="00722E75">
            <w:pPr>
              <w:widowControl w:val="0"/>
              <w:tabs>
                <w:tab w:val="left" w:pos="498"/>
              </w:tabs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 xml:space="preserve">5.1. Створення локальних систем виявлення та  оповіщення загрози виникнення надзвичайних ситуацій на ОПН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777" w14:textId="4BCCEEAD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9D9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Керівники потенційно небезпечних об’єктів</w:t>
            </w:r>
          </w:p>
          <w:p w14:paraId="07B3669A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E15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Кошти підпри-</w:t>
            </w:r>
          </w:p>
          <w:p w14:paraId="60986D5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ємств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9F49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6F4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C38A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1D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F859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A09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746" w14:textId="0758D52A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Установлен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50 локальних систем </w:t>
            </w:r>
            <w:r w:rsidRPr="000E5C78">
              <w:rPr>
                <w:sz w:val="23"/>
                <w:szCs w:val="23"/>
                <w:lang w:val="uk-UA"/>
              </w:rPr>
              <w:t xml:space="preserve"> виявлення надзвичайних ситуацій на ОПН</w:t>
            </w:r>
          </w:p>
        </w:tc>
      </w:tr>
      <w:tr w:rsidR="00722E75" w:rsidRPr="000E5C78" w14:paraId="3920A735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9DE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B8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5F18" w14:textId="77777777" w:rsidR="00722E75" w:rsidRPr="000E5C78" w:rsidRDefault="00722E75" w:rsidP="0072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5.2.</w:t>
            </w:r>
            <w:r w:rsidRPr="000E5C78">
              <w:rPr>
                <w:sz w:val="23"/>
                <w:szCs w:val="23"/>
                <w:lang w:val="uk-UA"/>
              </w:rPr>
              <w:t xml:space="preserve"> Розроблення документів, необхідних для проведення аварійно-рятувальних та інших невідкладних робіт на ПНО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481" w14:textId="1A4F6859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B35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Керівники потенційно небезпечних об’єктів</w:t>
            </w:r>
          </w:p>
          <w:p w14:paraId="4C88C1FF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2323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Кошти підпри-</w:t>
            </w:r>
          </w:p>
          <w:p w14:paraId="1C5BC4D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ємств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3EC1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330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  <w:p w14:paraId="00886C62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95DD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03D9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628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A2A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CDEC" w14:textId="4C2CE60B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Розробле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25 планів локалізації та ліквідації аварій</w:t>
            </w:r>
          </w:p>
        </w:tc>
      </w:tr>
      <w:tr w:rsidR="00722E75" w:rsidRPr="000E5C78" w14:paraId="7731ADFB" w14:textId="77777777" w:rsidTr="00435BCA">
        <w:trPr>
          <w:trHeight w:val="16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793E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2F6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D2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7296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B5CA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34C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713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425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FD07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CA5D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CF1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425" w14:textId="77777777" w:rsidR="00722E75" w:rsidRPr="000E5C78" w:rsidRDefault="00722E75" w:rsidP="00722E75">
            <w:pPr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DAEF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722E75" w:rsidRPr="000E5C78" w14:paraId="13AD49EF" w14:textId="77777777" w:rsidTr="00435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C680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9E8B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left="-108" w:right="-76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Розвиток  і  вдосконален-ня рятуваль- них  сил  на  водних  об’єктах</w:t>
            </w:r>
          </w:p>
          <w:p w14:paraId="6FF50C77" w14:textId="77777777" w:rsidR="00722E75" w:rsidRPr="000E5C78" w:rsidRDefault="00722E75" w:rsidP="00722E75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67F" w14:textId="77777777" w:rsidR="00722E75" w:rsidRPr="000E5C78" w:rsidRDefault="00722E75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Cs/>
                <w:sz w:val="23"/>
                <w:szCs w:val="23"/>
              </w:rPr>
              <w:t>.1. Придбання к</w:t>
            </w:r>
            <w:r w:rsidRPr="000E5C78">
              <w:rPr>
                <w:bCs/>
                <w:sz w:val="23"/>
                <w:szCs w:val="23"/>
                <w:lang w:val="uk-UA"/>
              </w:rPr>
              <w:t>атера типу «Гайдамака»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93F4" w14:textId="308AEA36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BDC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 облдерж-адміністрації</w:t>
            </w:r>
          </w:p>
          <w:p w14:paraId="1EA6970F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FB8" w14:textId="77777777" w:rsidR="00722E75" w:rsidRPr="000E5C78" w:rsidRDefault="00722E75" w:rsidP="00722E75">
            <w:pPr>
              <w:ind w:right="-108"/>
              <w:rPr>
                <w:bCs/>
                <w:sz w:val="23"/>
                <w:szCs w:val="23"/>
              </w:rPr>
            </w:pPr>
            <w:r w:rsidRPr="000E5C78">
              <w:rPr>
                <w:bCs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CBAA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en-US"/>
              </w:rPr>
            </w:pPr>
            <w:r w:rsidRPr="000E5C78">
              <w:rPr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27C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DD7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CCD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B9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6D7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E5C78">
              <w:rPr>
                <w:b/>
                <w:sz w:val="23"/>
                <w:szCs w:val="23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2F0D1" w14:textId="16464558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од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ин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катер для обласної рятувально-водолазної служби з метою забезпечення безпеки на водних об’єктах області</w:t>
            </w:r>
          </w:p>
        </w:tc>
      </w:tr>
      <w:tr w:rsidR="00722E75" w:rsidRPr="000E5C78" w14:paraId="6CFFA95C" w14:textId="77777777" w:rsidTr="00435BC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EA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DBCA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963E" w14:textId="0BCF044E" w:rsidR="00722E75" w:rsidRPr="000E5C78" w:rsidRDefault="00722E75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Cs/>
                <w:sz w:val="23"/>
                <w:szCs w:val="23"/>
              </w:rPr>
              <w:t>.2. Придбання</w:t>
            </w:r>
            <w:r w:rsidR="00AF71D5" w:rsidRPr="000E5C78">
              <w:rPr>
                <w:bCs/>
                <w:sz w:val="23"/>
                <w:szCs w:val="23"/>
                <w:lang w:val="uk-UA"/>
              </w:rPr>
              <w:t xml:space="preserve"> спорядження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 для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рятувально-водолазної служби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BC4" w14:textId="4B099294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0F9E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цивільного захисту та оборонної роботи облдерж-адміністрації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E9D4" w14:textId="77777777" w:rsidR="00722E75" w:rsidRPr="000E5C78" w:rsidRDefault="00722E75" w:rsidP="00722E75">
            <w:pPr>
              <w:ind w:right="-108"/>
              <w:rPr>
                <w:bCs/>
                <w:sz w:val="23"/>
                <w:szCs w:val="23"/>
              </w:rPr>
            </w:pPr>
            <w:r w:rsidRPr="000E5C78">
              <w:rPr>
                <w:bCs/>
                <w:sz w:val="23"/>
                <w:szCs w:val="23"/>
              </w:rPr>
              <w:lastRenderedPageBreak/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5B27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F202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26E6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color w:val="FF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F5CF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DF2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2DC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E00A" w14:textId="63372110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Придба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50 одиниць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спорядження  для обласної рятувально-водолазної служби з метою забезпечення безпеки на водних об’єктах області</w:t>
            </w:r>
          </w:p>
        </w:tc>
      </w:tr>
      <w:tr w:rsidR="00722E75" w:rsidRPr="000E5C78" w14:paraId="4D5DC2DD" w14:textId="77777777" w:rsidTr="00435BCA">
        <w:trPr>
          <w:trHeight w:val="30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47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375" w14:textId="77777777" w:rsidR="00722E75" w:rsidRPr="000E5C78" w:rsidRDefault="00722E75" w:rsidP="00722E75">
            <w:pPr>
              <w:spacing w:before="30" w:after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E73E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30B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558" w14:textId="77777777" w:rsidR="00722E75" w:rsidRPr="000E5C78" w:rsidRDefault="00722E75" w:rsidP="00722E75">
            <w:pPr>
              <w:spacing w:before="30" w:after="30"/>
              <w:ind w:left="-112" w:right="-13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B3A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C3C6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4324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F77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5DF2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CE2E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634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B46" w14:textId="77777777" w:rsidR="00722E75" w:rsidRPr="000E5C78" w:rsidRDefault="00722E75" w:rsidP="00722E75">
            <w:pPr>
              <w:spacing w:before="30" w:after="30"/>
              <w:ind w:right="-74"/>
              <w:jc w:val="center"/>
              <w:rPr>
                <w:sz w:val="23"/>
                <w:szCs w:val="23"/>
              </w:rPr>
            </w:pPr>
          </w:p>
        </w:tc>
      </w:tr>
      <w:tr w:rsidR="00722E75" w:rsidRPr="000E5C78" w14:paraId="2EAB5AF8" w14:textId="77777777" w:rsidTr="00D350CE">
        <w:trPr>
          <w:trHeight w:val="66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83C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85F" w14:textId="77777777" w:rsidR="00722E75" w:rsidRPr="00EF6DF8" w:rsidRDefault="00722E75" w:rsidP="00722E75">
            <w:pPr>
              <w:spacing w:before="30" w:after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2E6F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B76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599E" w14:textId="77777777" w:rsidR="00722E75" w:rsidRPr="00EF6DF8" w:rsidRDefault="00722E75" w:rsidP="00722E75">
            <w:pPr>
              <w:spacing w:before="30" w:after="30"/>
              <w:ind w:left="-112" w:right="-13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92A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0723" w14:textId="3206D27E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5</w:t>
            </w:r>
            <w:r w:rsidR="004368AB" w:rsidRPr="00EF6DF8">
              <w:rPr>
                <w:b/>
                <w:sz w:val="23"/>
                <w:szCs w:val="23"/>
                <w:lang w:val="uk-UA"/>
              </w:rPr>
              <w:t>4</w:t>
            </w:r>
            <w:r w:rsidR="00C4609F" w:rsidRPr="00EF6DF8">
              <w:rPr>
                <w:b/>
                <w:sz w:val="23"/>
                <w:szCs w:val="23"/>
                <w:lang w:val="uk-UA"/>
              </w:rPr>
              <w:t>4</w:t>
            </w:r>
            <w:r w:rsidRPr="00EF6DF8">
              <w:rPr>
                <w:b/>
                <w:sz w:val="23"/>
                <w:szCs w:val="23"/>
                <w:lang w:val="uk-UA"/>
              </w:rPr>
              <w:t>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C40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3054,5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7A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36595,0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95E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3890,5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EE50" w14:textId="7602A3FB" w:rsidR="00722E75" w:rsidRPr="00EF6DF8" w:rsidRDefault="00EB442E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60</w:t>
            </w:r>
            <w:r w:rsidR="00722E75" w:rsidRPr="00EF6DF8">
              <w:rPr>
                <w:b/>
                <w:sz w:val="23"/>
                <w:szCs w:val="23"/>
                <w:lang w:val="uk-UA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3F3" w14:textId="578A3CA9" w:rsidR="00722E75" w:rsidRPr="000E5C78" w:rsidRDefault="004368AB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4</w:t>
            </w:r>
            <w:r w:rsidR="00722E75" w:rsidRPr="00EF6DF8">
              <w:rPr>
                <w:b/>
                <w:sz w:val="23"/>
                <w:szCs w:val="23"/>
                <w:lang w:val="uk-UA"/>
              </w:rPr>
              <w:t>851,5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F6F" w14:textId="77777777" w:rsidR="00722E75" w:rsidRPr="000E5C78" w:rsidRDefault="00722E75" w:rsidP="00722E75">
            <w:pPr>
              <w:spacing w:before="30" w:after="30"/>
              <w:ind w:right="-74"/>
              <w:jc w:val="center"/>
              <w:rPr>
                <w:sz w:val="23"/>
                <w:szCs w:val="23"/>
              </w:rPr>
            </w:pPr>
          </w:p>
        </w:tc>
      </w:tr>
    </w:tbl>
    <w:p w14:paraId="7ECDA72B" w14:textId="77777777" w:rsidR="001569F8" w:rsidRPr="000E5C78" w:rsidRDefault="001569F8" w:rsidP="006620B9">
      <w:pPr>
        <w:tabs>
          <w:tab w:val="left" w:pos="7367"/>
        </w:tabs>
        <w:jc w:val="both"/>
        <w:rPr>
          <w:sz w:val="23"/>
          <w:szCs w:val="23"/>
          <w:lang w:val="uk-UA"/>
        </w:rPr>
      </w:pPr>
    </w:p>
    <w:p w14:paraId="32931CF9" w14:textId="77777777" w:rsidR="005964B3" w:rsidRPr="000E5C78" w:rsidRDefault="005964B3" w:rsidP="005964B3">
      <w:pPr>
        <w:rPr>
          <w:lang w:val="uk-UA"/>
        </w:rPr>
      </w:pPr>
    </w:p>
    <w:p w14:paraId="50CB5C24" w14:textId="77777777" w:rsidR="00646AA2" w:rsidRPr="000E5C78" w:rsidRDefault="0075366E" w:rsidP="00646AA2">
      <w:pPr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Директор</w:t>
      </w:r>
      <w:r w:rsidR="00646AA2" w:rsidRPr="000E5C78">
        <w:rPr>
          <w:sz w:val="28"/>
          <w:szCs w:val="28"/>
          <w:lang w:val="uk-UA"/>
        </w:rPr>
        <w:t xml:space="preserve"> Департаменту з питань цивільного</w:t>
      </w:r>
    </w:p>
    <w:p w14:paraId="249AA932" w14:textId="39F70410" w:rsidR="00646AA2" w:rsidRDefault="00646AA2" w:rsidP="00646AA2">
      <w:pPr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захисту та оборонної роботи обл</w:t>
      </w:r>
      <w:r w:rsidR="007A1614" w:rsidRPr="000E5C78">
        <w:rPr>
          <w:sz w:val="28"/>
          <w:szCs w:val="28"/>
          <w:lang w:val="uk-UA"/>
        </w:rPr>
        <w:t xml:space="preserve">асної </w:t>
      </w:r>
      <w:r w:rsidRPr="000E5C78">
        <w:rPr>
          <w:sz w:val="28"/>
          <w:szCs w:val="28"/>
          <w:lang w:val="uk-UA"/>
        </w:rPr>
        <w:t>держ</w:t>
      </w:r>
      <w:r w:rsidR="007A1614" w:rsidRPr="000E5C78">
        <w:rPr>
          <w:sz w:val="28"/>
          <w:szCs w:val="28"/>
          <w:lang w:val="uk-UA"/>
        </w:rPr>
        <w:t xml:space="preserve">авної </w:t>
      </w:r>
      <w:r w:rsidRPr="000E5C78">
        <w:rPr>
          <w:sz w:val="28"/>
          <w:szCs w:val="28"/>
          <w:lang w:val="uk-UA"/>
        </w:rPr>
        <w:t xml:space="preserve">адміністрації                                                           </w:t>
      </w:r>
      <w:r w:rsidR="00707C1D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p w14:paraId="5C59AE04" w14:textId="77777777" w:rsidR="005964B3" w:rsidRDefault="005964B3" w:rsidP="005964B3">
      <w:pPr>
        <w:rPr>
          <w:lang w:val="uk-UA"/>
        </w:rPr>
      </w:pPr>
    </w:p>
    <w:p w14:paraId="7775BAE6" w14:textId="77777777" w:rsidR="005964B3" w:rsidRDefault="005964B3" w:rsidP="005964B3">
      <w:pPr>
        <w:rPr>
          <w:lang w:val="uk-UA"/>
        </w:rPr>
      </w:pPr>
    </w:p>
    <w:sectPr w:rsidR="005964B3" w:rsidSect="006620B9">
      <w:headerReference w:type="even" r:id="rId8"/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B374" w14:textId="77777777" w:rsidR="00921569" w:rsidRDefault="00921569">
      <w:r>
        <w:separator/>
      </w:r>
    </w:p>
  </w:endnote>
  <w:endnote w:type="continuationSeparator" w:id="0">
    <w:p w14:paraId="7C969EC4" w14:textId="77777777" w:rsidR="00921569" w:rsidRDefault="0092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4C32" w14:textId="77777777" w:rsidR="00921569" w:rsidRDefault="00921569">
      <w:r>
        <w:separator/>
      </w:r>
    </w:p>
  </w:footnote>
  <w:footnote w:type="continuationSeparator" w:id="0">
    <w:p w14:paraId="5C4A6508" w14:textId="77777777" w:rsidR="00921569" w:rsidRDefault="0092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A01" w14:textId="77777777" w:rsidR="00850BFF" w:rsidRDefault="00850BFF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3F2EC" w14:textId="77777777" w:rsidR="00850BFF" w:rsidRDefault="00850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4A01" w14:textId="77777777" w:rsidR="00850BFF" w:rsidRDefault="00850BFF" w:rsidP="008178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1E6">
      <w:rPr>
        <w:rStyle w:val="a5"/>
        <w:noProof/>
      </w:rPr>
      <w:t>6</w:t>
    </w:r>
    <w:r>
      <w:rPr>
        <w:rStyle w:val="a5"/>
      </w:rPr>
      <w:fldChar w:fldCharType="end"/>
    </w:r>
  </w:p>
  <w:p w14:paraId="3EC5FD41" w14:textId="77777777" w:rsidR="00850BFF" w:rsidRDefault="00850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0E55"/>
    <w:multiLevelType w:val="multilevel"/>
    <w:tmpl w:val="B3AA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E"/>
    <w:rsid w:val="00023AAD"/>
    <w:rsid w:val="00032517"/>
    <w:rsid w:val="00032E59"/>
    <w:rsid w:val="000330BC"/>
    <w:rsid w:val="000618EC"/>
    <w:rsid w:val="00067EE0"/>
    <w:rsid w:val="000912CA"/>
    <w:rsid w:val="00094082"/>
    <w:rsid w:val="000978C5"/>
    <w:rsid w:val="000A2BD2"/>
    <w:rsid w:val="000C02AE"/>
    <w:rsid w:val="000E223C"/>
    <w:rsid w:val="000E5C78"/>
    <w:rsid w:val="000F72C0"/>
    <w:rsid w:val="00100A44"/>
    <w:rsid w:val="00102DBD"/>
    <w:rsid w:val="00103505"/>
    <w:rsid w:val="001045A7"/>
    <w:rsid w:val="00115637"/>
    <w:rsid w:val="00120C27"/>
    <w:rsid w:val="001245FD"/>
    <w:rsid w:val="00126AF7"/>
    <w:rsid w:val="00131FB6"/>
    <w:rsid w:val="00152E95"/>
    <w:rsid w:val="00152F65"/>
    <w:rsid w:val="001569F8"/>
    <w:rsid w:val="0015737C"/>
    <w:rsid w:val="001866D8"/>
    <w:rsid w:val="00195831"/>
    <w:rsid w:val="00197344"/>
    <w:rsid w:val="001A29E2"/>
    <w:rsid w:val="001A4EA4"/>
    <w:rsid w:val="001B0B11"/>
    <w:rsid w:val="001B40FC"/>
    <w:rsid w:val="001C4E6A"/>
    <w:rsid w:val="001C5F45"/>
    <w:rsid w:val="001D7F79"/>
    <w:rsid w:val="001F202E"/>
    <w:rsid w:val="00212425"/>
    <w:rsid w:val="00212F29"/>
    <w:rsid w:val="00245D43"/>
    <w:rsid w:val="00247E24"/>
    <w:rsid w:val="0026282D"/>
    <w:rsid w:val="00262CDD"/>
    <w:rsid w:val="00270F9E"/>
    <w:rsid w:val="00277500"/>
    <w:rsid w:val="00280DBD"/>
    <w:rsid w:val="002916F3"/>
    <w:rsid w:val="002B3129"/>
    <w:rsid w:val="002C3D22"/>
    <w:rsid w:val="002D6EA0"/>
    <w:rsid w:val="002F1367"/>
    <w:rsid w:val="00311540"/>
    <w:rsid w:val="00321A96"/>
    <w:rsid w:val="003257DC"/>
    <w:rsid w:val="00335C37"/>
    <w:rsid w:val="00342221"/>
    <w:rsid w:val="003455E8"/>
    <w:rsid w:val="003557A9"/>
    <w:rsid w:val="00360D0F"/>
    <w:rsid w:val="00370067"/>
    <w:rsid w:val="0038169B"/>
    <w:rsid w:val="00381A0C"/>
    <w:rsid w:val="00381E2F"/>
    <w:rsid w:val="003829A9"/>
    <w:rsid w:val="003A16F2"/>
    <w:rsid w:val="003A50A6"/>
    <w:rsid w:val="003A7CF6"/>
    <w:rsid w:val="003B657B"/>
    <w:rsid w:val="003D1250"/>
    <w:rsid w:val="003D7FF4"/>
    <w:rsid w:val="00400F4C"/>
    <w:rsid w:val="00411C3D"/>
    <w:rsid w:val="0043039E"/>
    <w:rsid w:val="00430E50"/>
    <w:rsid w:val="00435BCA"/>
    <w:rsid w:val="004368AB"/>
    <w:rsid w:val="004709C2"/>
    <w:rsid w:val="00485B2E"/>
    <w:rsid w:val="004912D4"/>
    <w:rsid w:val="00497FAA"/>
    <w:rsid w:val="004A1EB4"/>
    <w:rsid w:val="004A1F4B"/>
    <w:rsid w:val="004A790B"/>
    <w:rsid w:val="004B261F"/>
    <w:rsid w:val="004B4145"/>
    <w:rsid w:val="004C673D"/>
    <w:rsid w:val="004C7A76"/>
    <w:rsid w:val="004D5EAE"/>
    <w:rsid w:val="004D6304"/>
    <w:rsid w:val="004D671D"/>
    <w:rsid w:val="004D74C2"/>
    <w:rsid w:val="004F2269"/>
    <w:rsid w:val="004F448D"/>
    <w:rsid w:val="004F5FCC"/>
    <w:rsid w:val="00510D66"/>
    <w:rsid w:val="005135AA"/>
    <w:rsid w:val="00515C81"/>
    <w:rsid w:val="00524378"/>
    <w:rsid w:val="00531E32"/>
    <w:rsid w:val="00532E5B"/>
    <w:rsid w:val="0054332C"/>
    <w:rsid w:val="00544E32"/>
    <w:rsid w:val="00574A50"/>
    <w:rsid w:val="00586CC0"/>
    <w:rsid w:val="00594F55"/>
    <w:rsid w:val="005964B3"/>
    <w:rsid w:val="00597203"/>
    <w:rsid w:val="005A18A6"/>
    <w:rsid w:val="005A6996"/>
    <w:rsid w:val="005B34D5"/>
    <w:rsid w:val="005D60D2"/>
    <w:rsid w:val="005F0C41"/>
    <w:rsid w:val="006120C9"/>
    <w:rsid w:val="00612B85"/>
    <w:rsid w:val="00626515"/>
    <w:rsid w:val="00634E73"/>
    <w:rsid w:val="00640C3D"/>
    <w:rsid w:val="00643FC2"/>
    <w:rsid w:val="00646AA2"/>
    <w:rsid w:val="00646ED0"/>
    <w:rsid w:val="00654156"/>
    <w:rsid w:val="006620B9"/>
    <w:rsid w:val="00665CE4"/>
    <w:rsid w:val="006715F4"/>
    <w:rsid w:val="00671D5B"/>
    <w:rsid w:val="00675CD2"/>
    <w:rsid w:val="006831F4"/>
    <w:rsid w:val="006A08E6"/>
    <w:rsid w:val="006A22D2"/>
    <w:rsid w:val="006B29D9"/>
    <w:rsid w:val="006C033C"/>
    <w:rsid w:val="006C05DB"/>
    <w:rsid w:val="006D0F68"/>
    <w:rsid w:val="006D4105"/>
    <w:rsid w:val="006D4EC1"/>
    <w:rsid w:val="006E5C27"/>
    <w:rsid w:val="006E6E42"/>
    <w:rsid w:val="006E73A0"/>
    <w:rsid w:val="006F423F"/>
    <w:rsid w:val="00700D7B"/>
    <w:rsid w:val="00703AC6"/>
    <w:rsid w:val="00707C1D"/>
    <w:rsid w:val="00722AD4"/>
    <w:rsid w:val="00722E75"/>
    <w:rsid w:val="00725CA5"/>
    <w:rsid w:val="007350C1"/>
    <w:rsid w:val="007438A3"/>
    <w:rsid w:val="0075366E"/>
    <w:rsid w:val="007540FD"/>
    <w:rsid w:val="007631A3"/>
    <w:rsid w:val="00770A4F"/>
    <w:rsid w:val="00781137"/>
    <w:rsid w:val="00783DEB"/>
    <w:rsid w:val="00792056"/>
    <w:rsid w:val="007A058A"/>
    <w:rsid w:val="007A0E5E"/>
    <w:rsid w:val="007A1614"/>
    <w:rsid w:val="007B4AA0"/>
    <w:rsid w:val="007B5181"/>
    <w:rsid w:val="007B5711"/>
    <w:rsid w:val="007D222C"/>
    <w:rsid w:val="007E1301"/>
    <w:rsid w:val="007F71CE"/>
    <w:rsid w:val="00815B52"/>
    <w:rsid w:val="0081784E"/>
    <w:rsid w:val="0083165C"/>
    <w:rsid w:val="00850BFF"/>
    <w:rsid w:val="00855146"/>
    <w:rsid w:val="00876420"/>
    <w:rsid w:val="00892672"/>
    <w:rsid w:val="00897383"/>
    <w:rsid w:val="008B050B"/>
    <w:rsid w:val="008B5D74"/>
    <w:rsid w:val="008C0A23"/>
    <w:rsid w:val="008C603D"/>
    <w:rsid w:val="008C652F"/>
    <w:rsid w:val="008D6C9D"/>
    <w:rsid w:val="008E12AC"/>
    <w:rsid w:val="008E132A"/>
    <w:rsid w:val="008E275C"/>
    <w:rsid w:val="008E481C"/>
    <w:rsid w:val="008E6A81"/>
    <w:rsid w:val="008F7FC7"/>
    <w:rsid w:val="0091753A"/>
    <w:rsid w:val="009179C3"/>
    <w:rsid w:val="00921569"/>
    <w:rsid w:val="00921DF6"/>
    <w:rsid w:val="00923455"/>
    <w:rsid w:val="00932931"/>
    <w:rsid w:val="009348BF"/>
    <w:rsid w:val="00935ACC"/>
    <w:rsid w:val="0096053C"/>
    <w:rsid w:val="0098485C"/>
    <w:rsid w:val="00984A25"/>
    <w:rsid w:val="00986FC2"/>
    <w:rsid w:val="00995A68"/>
    <w:rsid w:val="00997CC0"/>
    <w:rsid w:val="009A0EC2"/>
    <w:rsid w:val="009A2863"/>
    <w:rsid w:val="009B56B9"/>
    <w:rsid w:val="009D20E8"/>
    <w:rsid w:val="009D5B4E"/>
    <w:rsid w:val="009D7E38"/>
    <w:rsid w:val="009E047C"/>
    <w:rsid w:val="009F2E45"/>
    <w:rsid w:val="009F51FB"/>
    <w:rsid w:val="009F76EE"/>
    <w:rsid w:val="00A031F2"/>
    <w:rsid w:val="00A05256"/>
    <w:rsid w:val="00A05561"/>
    <w:rsid w:val="00A21B92"/>
    <w:rsid w:val="00A23D63"/>
    <w:rsid w:val="00A271E6"/>
    <w:rsid w:val="00A46129"/>
    <w:rsid w:val="00A50E81"/>
    <w:rsid w:val="00A615D7"/>
    <w:rsid w:val="00A66AFD"/>
    <w:rsid w:val="00A7049A"/>
    <w:rsid w:val="00A71B63"/>
    <w:rsid w:val="00A77EA8"/>
    <w:rsid w:val="00A81EF3"/>
    <w:rsid w:val="00A90A39"/>
    <w:rsid w:val="00AB1469"/>
    <w:rsid w:val="00AB6C77"/>
    <w:rsid w:val="00AC381F"/>
    <w:rsid w:val="00AD16F3"/>
    <w:rsid w:val="00AD242F"/>
    <w:rsid w:val="00AD4387"/>
    <w:rsid w:val="00AF4311"/>
    <w:rsid w:val="00AF71D5"/>
    <w:rsid w:val="00B00AC1"/>
    <w:rsid w:val="00B100EF"/>
    <w:rsid w:val="00B177FE"/>
    <w:rsid w:val="00B21C56"/>
    <w:rsid w:val="00B22935"/>
    <w:rsid w:val="00B25F7A"/>
    <w:rsid w:val="00B2779B"/>
    <w:rsid w:val="00B30159"/>
    <w:rsid w:val="00B40E85"/>
    <w:rsid w:val="00B429EE"/>
    <w:rsid w:val="00B42BB0"/>
    <w:rsid w:val="00B46E06"/>
    <w:rsid w:val="00B6657B"/>
    <w:rsid w:val="00B70CEE"/>
    <w:rsid w:val="00B71E3C"/>
    <w:rsid w:val="00B82A4A"/>
    <w:rsid w:val="00B87FFC"/>
    <w:rsid w:val="00B902BB"/>
    <w:rsid w:val="00BA3AC9"/>
    <w:rsid w:val="00BC00DA"/>
    <w:rsid w:val="00BC1865"/>
    <w:rsid w:val="00BC56E9"/>
    <w:rsid w:val="00BC6729"/>
    <w:rsid w:val="00BD11D3"/>
    <w:rsid w:val="00BD3B05"/>
    <w:rsid w:val="00BD4279"/>
    <w:rsid w:val="00BD599D"/>
    <w:rsid w:val="00BF2B28"/>
    <w:rsid w:val="00BF5183"/>
    <w:rsid w:val="00C2093B"/>
    <w:rsid w:val="00C4185B"/>
    <w:rsid w:val="00C45D11"/>
    <w:rsid w:val="00C4609F"/>
    <w:rsid w:val="00C47277"/>
    <w:rsid w:val="00C645DB"/>
    <w:rsid w:val="00C80E19"/>
    <w:rsid w:val="00CB42F3"/>
    <w:rsid w:val="00CB66F5"/>
    <w:rsid w:val="00CD01E6"/>
    <w:rsid w:val="00CD15E4"/>
    <w:rsid w:val="00CE1E27"/>
    <w:rsid w:val="00CE344E"/>
    <w:rsid w:val="00CE3506"/>
    <w:rsid w:val="00CF0383"/>
    <w:rsid w:val="00D124F8"/>
    <w:rsid w:val="00D159C2"/>
    <w:rsid w:val="00D211B0"/>
    <w:rsid w:val="00D25280"/>
    <w:rsid w:val="00D25B8B"/>
    <w:rsid w:val="00D350CE"/>
    <w:rsid w:val="00D57A82"/>
    <w:rsid w:val="00D60ABD"/>
    <w:rsid w:val="00D717BE"/>
    <w:rsid w:val="00D80600"/>
    <w:rsid w:val="00D86D06"/>
    <w:rsid w:val="00DA2F50"/>
    <w:rsid w:val="00DA64EC"/>
    <w:rsid w:val="00DA6631"/>
    <w:rsid w:val="00DC3E4C"/>
    <w:rsid w:val="00DC573F"/>
    <w:rsid w:val="00DD4D5E"/>
    <w:rsid w:val="00DE08BE"/>
    <w:rsid w:val="00DE4468"/>
    <w:rsid w:val="00DE54D9"/>
    <w:rsid w:val="00DE757A"/>
    <w:rsid w:val="00DF19CE"/>
    <w:rsid w:val="00E0233B"/>
    <w:rsid w:val="00E10F6E"/>
    <w:rsid w:val="00E4212B"/>
    <w:rsid w:val="00E43AC4"/>
    <w:rsid w:val="00E46E00"/>
    <w:rsid w:val="00E50581"/>
    <w:rsid w:val="00E52156"/>
    <w:rsid w:val="00E62081"/>
    <w:rsid w:val="00E62FCA"/>
    <w:rsid w:val="00E7156C"/>
    <w:rsid w:val="00E9572E"/>
    <w:rsid w:val="00EA18DC"/>
    <w:rsid w:val="00EB2454"/>
    <w:rsid w:val="00EB3C91"/>
    <w:rsid w:val="00EB442E"/>
    <w:rsid w:val="00EC6419"/>
    <w:rsid w:val="00ED7BFD"/>
    <w:rsid w:val="00EF1919"/>
    <w:rsid w:val="00EF6DF8"/>
    <w:rsid w:val="00F00297"/>
    <w:rsid w:val="00F10CCE"/>
    <w:rsid w:val="00F13247"/>
    <w:rsid w:val="00F25C67"/>
    <w:rsid w:val="00F265A1"/>
    <w:rsid w:val="00F34828"/>
    <w:rsid w:val="00F403E1"/>
    <w:rsid w:val="00F4057E"/>
    <w:rsid w:val="00F40AEA"/>
    <w:rsid w:val="00F73F97"/>
    <w:rsid w:val="00F91FED"/>
    <w:rsid w:val="00F94696"/>
    <w:rsid w:val="00FB547D"/>
    <w:rsid w:val="00FD6A94"/>
    <w:rsid w:val="00FE2E37"/>
    <w:rsid w:val="00FE64C1"/>
    <w:rsid w:val="00FF0AD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19D0"/>
  <w15:docId w15:val="{C50D232D-A6B8-4867-A7B1-F78D0B7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8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78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84E"/>
  </w:style>
  <w:style w:type="paragraph" w:styleId="a6">
    <w:name w:val="Balloon Text"/>
    <w:basedOn w:val="a"/>
    <w:link w:val="a7"/>
    <w:rsid w:val="00C80E1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C80E1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footer"/>
    <w:basedOn w:val="a"/>
    <w:link w:val="a9"/>
    <w:rsid w:val="003557A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3557A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DA60-F0E1-457F-A59F-A85D6C24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5207</Words>
  <Characters>2969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iuliashklyar@gmail.com</cp:lastModifiedBy>
  <cp:revision>11</cp:revision>
  <cp:lastPrinted>2025-02-05T14:36:00Z</cp:lastPrinted>
  <dcterms:created xsi:type="dcterms:W3CDTF">2024-02-28T10:24:00Z</dcterms:created>
  <dcterms:modified xsi:type="dcterms:W3CDTF">2025-02-06T07:15:00Z</dcterms:modified>
</cp:coreProperties>
</file>